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A17A77" w14:textId="2D4FF4D3" w:rsidR="00E40C25" w:rsidRPr="00E40C25" w:rsidRDefault="00E40C25">
      <w:pPr>
        <w:rPr>
          <w:b/>
          <w:sz w:val="30"/>
          <w:szCs w:val="30"/>
        </w:rPr>
      </w:pPr>
      <w:r w:rsidRPr="00E40C25">
        <w:rPr>
          <w:b/>
          <w:sz w:val="30"/>
          <w:szCs w:val="30"/>
        </w:rPr>
        <w:t>PROCTOR: Fill in the highlighted portions of this letter to your students with exam information for your school</w:t>
      </w:r>
      <w:r>
        <w:rPr>
          <w:b/>
          <w:sz w:val="30"/>
          <w:szCs w:val="30"/>
        </w:rPr>
        <w:t xml:space="preserve"> before sending an individual letter (with unique exam code) to each student.</w:t>
      </w:r>
      <w:r w:rsidRPr="00E40C25">
        <w:rPr>
          <w:b/>
          <w:sz w:val="30"/>
          <w:szCs w:val="30"/>
        </w:rPr>
        <w:t xml:space="preserve"> </w:t>
      </w:r>
    </w:p>
    <w:p w14:paraId="569A9446" w14:textId="66FBA5BC" w:rsidR="00BD19BB" w:rsidRDefault="00B22BCE">
      <w:r>
        <w:t>Dear</w:t>
      </w:r>
      <w:r w:rsidR="00540782">
        <w:t xml:space="preserve"> ProStart</w:t>
      </w:r>
      <w:r>
        <w:t xml:space="preserve"> Student,</w:t>
      </w:r>
    </w:p>
    <w:p w14:paraId="033719A0" w14:textId="4F326229" w:rsidR="00B22BCE" w:rsidRDefault="00020B88">
      <w:r>
        <w:t xml:space="preserve">Your </w:t>
      </w:r>
      <w:r w:rsidR="00B22BCE">
        <w:t xml:space="preserve">exam for </w:t>
      </w:r>
      <w:r w:rsidR="00B22BCE" w:rsidRPr="000D30D3">
        <w:rPr>
          <w:highlight w:val="yellow"/>
        </w:rPr>
        <w:t>(insert name of class)</w:t>
      </w:r>
      <w:r w:rsidR="00B22BCE">
        <w:t xml:space="preserve"> will occur on </w:t>
      </w:r>
      <w:r w:rsidR="00B22BCE" w:rsidRPr="000D30D3">
        <w:rPr>
          <w:highlight w:val="yellow"/>
        </w:rPr>
        <w:t>(insert date and time).</w:t>
      </w:r>
      <w:r w:rsidR="007F2464">
        <w:t xml:space="preserve"> You may be taking your exam at the same time as </w:t>
      </w:r>
      <w:r w:rsidR="007F2464" w:rsidRPr="00DC2888">
        <w:t>two</w:t>
      </w:r>
      <w:r w:rsidR="007F2464" w:rsidRPr="00DC2888">
        <w:rPr>
          <w:highlight w:val="yellow"/>
        </w:rPr>
        <w:t xml:space="preserve"> </w:t>
      </w:r>
      <w:r w:rsidR="00540782" w:rsidRPr="00DC2888">
        <w:rPr>
          <w:highlight w:val="yellow"/>
        </w:rPr>
        <w:t>(if you are proctoring the three maximum students at one time)</w:t>
      </w:r>
      <w:r w:rsidR="00540782">
        <w:t xml:space="preserve"> </w:t>
      </w:r>
      <w:r w:rsidR="007F2464">
        <w:t xml:space="preserve">other students from your class. </w:t>
      </w:r>
    </w:p>
    <w:p w14:paraId="73DEBA95" w14:textId="72298D7B" w:rsidR="003A7D12" w:rsidRDefault="003A7D12">
      <w:r>
        <w:t xml:space="preserve">As this exam must be monitored by me, please be sure you have downloaded and have a login in to </w:t>
      </w:r>
      <w:r w:rsidR="00020B88">
        <w:rPr>
          <w:highlight w:val="yellow"/>
        </w:rPr>
        <w:t>(I</w:t>
      </w:r>
      <w:r w:rsidRPr="000D30D3">
        <w:rPr>
          <w:highlight w:val="yellow"/>
        </w:rPr>
        <w:t>nsert the name of your school’s video/web conferencing software)</w:t>
      </w:r>
      <w:r>
        <w:t xml:space="preserve"> </w:t>
      </w:r>
      <w:r w:rsidR="000F71CB">
        <w:t xml:space="preserve">48 hours </w:t>
      </w:r>
      <w:r>
        <w:t xml:space="preserve">prior to your exam date. </w:t>
      </w:r>
      <w:r w:rsidRPr="000D30D3">
        <w:rPr>
          <w:highlight w:val="yellow"/>
        </w:rPr>
        <w:t>(</w:t>
      </w:r>
      <w:r w:rsidR="00020B88">
        <w:rPr>
          <w:highlight w:val="yellow"/>
        </w:rPr>
        <w:t xml:space="preserve">Please include </w:t>
      </w:r>
      <w:r w:rsidRPr="000D30D3">
        <w:rPr>
          <w:highlight w:val="yellow"/>
        </w:rPr>
        <w:t>any other instructions related to accessing the scheduled exam session through the video/web conferencing software)</w:t>
      </w:r>
    </w:p>
    <w:p w14:paraId="42A8CD75" w14:textId="77777777" w:rsidR="007F2464" w:rsidRPr="007F2464" w:rsidRDefault="007F2464">
      <w:pPr>
        <w:rPr>
          <w:b/>
        </w:rPr>
      </w:pPr>
      <w:r w:rsidRPr="007F2464">
        <w:rPr>
          <w:b/>
        </w:rPr>
        <w:t>Exam Instructions</w:t>
      </w:r>
    </w:p>
    <w:p w14:paraId="60DEDE7D" w14:textId="359DEBFE" w:rsidR="00EA437D" w:rsidRPr="000F71CB" w:rsidRDefault="007F2464">
      <w:pPr>
        <w:rPr>
          <w:b/>
        </w:rPr>
      </w:pPr>
      <w:r w:rsidRPr="007F2464">
        <w:rPr>
          <w:b/>
        </w:rPr>
        <w:t>Step 1:</w:t>
      </w:r>
      <w:r w:rsidR="00DC2888">
        <w:rPr>
          <w:b/>
        </w:rPr>
        <w:t xml:space="preserve"> </w:t>
      </w:r>
      <w:r w:rsidR="000F71CB">
        <w:t>Two days before</w:t>
      </w:r>
      <w:r w:rsidR="00EA437D">
        <w:t xml:space="preserve"> the exam date, </w:t>
      </w:r>
      <w:r w:rsidR="001F5991">
        <w:t xml:space="preserve">ensure you can log in to ChooseRestaurants.org. If you do not already have a user ID and password, </w:t>
      </w:r>
      <w:r w:rsidR="00EA437D">
        <w:t xml:space="preserve">create your login for the exam site </w:t>
      </w:r>
      <w:r w:rsidR="00020B88">
        <w:t>at</w:t>
      </w:r>
      <w:r w:rsidR="00EA437D" w:rsidRPr="00EA437D">
        <w:t xml:space="preserve"> </w:t>
      </w:r>
      <w:hyperlink r:id="rId8" w:history="1">
        <w:r w:rsidR="00EA437D">
          <w:rPr>
            <w:rStyle w:val="Hyperlink"/>
          </w:rPr>
          <w:t>https://chooserestaurants.org/access/ps/UserProfile/UserLogin?returnurl=/ps/exams/myonlinecenter.aspx</w:t>
        </w:r>
      </w:hyperlink>
      <w:r w:rsidR="00EA437D">
        <w:t xml:space="preserve">. </w:t>
      </w:r>
      <w:r w:rsidR="000F71CB" w:rsidRPr="000F71CB">
        <w:rPr>
          <w:b/>
        </w:rPr>
        <w:t>W</w:t>
      </w:r>
      <w:r w:rsidR="00EA437D" w:rsidRPr="000F71CB">
        <w:rPr>
          <w:b/>
        </w:rPr>
        <w:t xml:space="preserve">rite down your user ID and password </w:t>
      </w:r>
      <w:r w:rsidR="00020B88" w:rsidRPr="000F71CB">
        <w:rPr>
          <w:b/>
        </w:rPr>
        <w:t xml:space="preserve">to ensure you remember it for your </w:t>
      </w:r>
      <w:r w:rsidR="00EA437D" w:rsidRPr="000F71CB">
        <w:rPr>
          <w:b/>
        </w:rPr>
        <w:t xml:space="preserve">exam day. </w:t>
      </w:r>
    </w:p>
    <w:p w14:paraId="610A4B35" w14:textId="77777777" w:rsidR="003A7D12" w:rsidRDefault="007F2464">
      <w:r w:rsidRPr="007F2464">
        <w:rPr>
          <w:b/>
        </w:rPr>
        <w:t>Step 2</w:t>
      </w:r>
      <w:r>
        <w:t xml:space="preserve">: Have a plan for where you will complete your exam at your scheduled time. </w:t>
      </w:r>
      <w:r w:rsidR="00B22BCE">
        <w:t>On the exam date</w:t>
      </w:r>
      <w:r w:rsidR="00020B88">
        <w:t>,</w:t>
      </w:r>
      <w:r w:rsidR="00B22BCE">
        <w:t xml:space="preserve"> you will need to have a </w:t>
      </w:r>
      <w:r w:rsidR="003A7D12">
        <w:t xml:space="preserve">private </w:t>
      </w:r>
      <w:r w:rsidR="00B22BCE">
        <w:t xml:space="preserve">room </w:t>
      </w:r>
      <w:r w:rsidR="00020B88">
        <w:t>for taking your exam</w:t>
      </w:r>
      <w:r w:rsidR="003A7D12">
        <w:t>. The exam room must meet these requirements:</w:t>
      </w:r>
    </w:p>
    <w:p w14:paraId="62F41C60" w14:textId="77777777" w:rsidR="003A7D12" w:rsidRDefault="003A7D12" w:rsidP="003A7D12">
      <w:pPr>
        <w:pStyle w:val="ListParagraph"/>
        <w:numPr>
          <w:ilvl w:val="0"/>
          <w:numId w:val="1"/>
        </w:numPr>
      </w:pPr>
      <w:r>
        <w:t>You will be the only person in the room</w:t>
      </w:r>
    </w:p>
    <w:p w14:paraId="49F16CD6" w14:textId="77777777" w:rsidR="00B22BCE" w:rsidRDefault="003A7D12" w:rsidP="003A7D12">
      <w:pPr>
        <w:pStyle w:val="ListParagraph"/>
        <w:numPr>
          <w:ilvl w:val="0"/>
          <w:numId w:val="1"/>
        </w:numPr>
      </w:pPr>
      <w:r>
        <w:t>Y</w:t>
      </w:r>
      <w:r w:rsidR="00B22BCE">
        <w:t>ou</w:t>
      </w:r>
      <w:r>
        <w:t xml:space="preserve"> have your computer</w:t>
      </w:r>
      <w:r w:rsidR="000D30D3">
        <w:t xml:space="preserve"> with audio enabled</w:t>
      </w:r>
      <w:r w:rsidR="00B22BCE">
        <w:t>, computer mouse (if you use one)</w:t>
      </w:r>
      <w:r>
        <w:t xml:space="preserve"> and access to a mirror that you can use to show me your computer screen </w:t>
      </w:r>
    </w:p>
    <w:p w14:paraId="4DE91F0A" w14:textId="77777777" w:rsidR="000D30D3" w:rsidRDefault="000D30D3" w:rsidP="003A7D12">
      <w:pPr>
        <w:pStyle w:val="ListParagraph"/>
        <w:numPr>
          <w:ilvl w:val="0"/>
          <w:numId w:val="1"/>
        </w:numPr>
      </w:pPr>
      <w:r>
        <w:t>Your computer will only have the web</w:t>
      </w:r>
      <w:r w:rsidR="007F2464">
        <w:t>/video</w:t>
      </w:r>
      <w:r>
        <w:t xml:space="preserve"> conferencing s</w:t>
      </w:r>
      <w:r w:rsidR="007F2464">
        <w:t>creen</w:t>
      </w:r>
      <w:r>
        <w:t xml:space="preserve"> open and the </w:t>
      </w:r>
      <w:r w:rsidR="007F2464">
        <w:t xml:space="preserve">web </w:t>
      </w:r>
      <w:r>
        <w:t>page you will use to</w:t>
      </w:r>
      <w:r w:rsidR="007F2464">
        <w:t xml:space="preserve"> </w:t>
      </w:r>
      <w:r>
        <w:t>complete the exam on</w:t>
      </w:r>
    </w:p>
    <w:p w14:paraId="03589F8C" w14:textId="77777777" w:rsidR="000D30D3" w:rsidRDefault="000D30D3" w:rsidP="003A7D12">
      <w:pPr>
        <w:pStyle w:val="ListParagraph"/>
        <w:numPr>
          <w:ilvl w:val="0"/>
          <w:numId w:val="1"/>
        </w:numPr>
      </w:pPr>
      <w:r>
        <w:t>The surface your computer is on only has your computer, a computer mouse</w:t>
      </w:r>
      <w:r w:rsidR="00020B88">
        <w:t xml:space="preserve">, your ID (school ID, State ID or </w:t>
      </w:r>
      <w:proofErr w:type="spellStart"/>
      <w:r w:rsidR="00020B88">
        <w:t>Drivers</w:t>
      </w:r>
      <w:proofErr w:type="spellEnd"/>
      <w:r w:rsidR="00020B88">
        <w:t xml:space="preserve"> License)</w:t>
      </w:r>
      <w:r>
        <w:t xml:space="preserve"> and a mirror</w:t>
      </w:r>
      <w:r w:rsidR="007F2464">
        <w:t xml:space="preserve"> (if using a handheld one)</w:t>
      </w:r>
      <w:r>
        <w:t>.</w:t>
      </w:r>
    </w:p>
    <w:p w14:paraId="79ED7A53" w14:textId="77777777" w:rsidR="000D30D3" w:rsidRDefault="000D30D3" w:rsidP="003A7D12">
      <w:pPr>
        <w:pStyle w:val="ListParagraph"/>
        <w:numPr>
          <w:ilvl w:val="0"/>
          <w:numId w:val="1"/>
        </w:numPr>
      </w:pPr>
      <w:r>
        <w:t>There is nothing in your exam room that could be used as a source for exam answers.</w:t>
      </w:r>
    </w:p>
    <w:p w14:paraId="267AB266" w14:textId="77777777" w:rsidR="006903ED" w:rsidRDefault="007F2464" w:rsidP="000D30D3">
      <w:r w:rsidRPr="007F2464">
        <w:rPr>
          <w:b/>
        </w:rPr>
        <w:t>Step 3</w:t>
      </w:r>
      <w:r>
        <w:t xml:space="preserve">: </w:t>
      </w:r>
      <w:r w:rsidR="000D30D3">
        <w:t xml:space="preserve">At your scheduled exam time, log into </w:t>
      </w:r>
      <w:r w:rsidR="000D30D3" w:rsidRPr="000D30D3">
        <w:rPr>
          <w:highlight w:val="yellow"/>
        </w:rPr>
        <w:t>(name of your video/web conferencing software)</w:t>
      </w:r>
      <w:r w:rsidR="000D30D3">
        <w:t xml:space="preserve"> and be ready to show me that your exam room meets the requirements</w:t>
      </w:r>
      <w:r>
        <w:t xml:space="preserve"> listed above</w:t>
      </w:r>
      <w:r w:rsidR="006903ED">
        <w:t>.</w:t>
      </w:r>
    </w:p>
    <w:p w14:paraId="4C1AAA6D" w14:textId="2AEEE5B9" w:rsidR="007F2464" w:rsidRDefault="007F2464" w:rsidP="000D30D3">
      <w:r w:rsidRPr="007F2464">
        <w:rPr>
          <w:b/>
        </w:rPr>
        <w:t>Step 4</w:t>
      </w:r>
      <w:r>
        <w:t xml:space="preserve">: </w:t>
      </w:r>
      <w:r w:rsidR="000F71CB">
        <w:t>Lo</w:t>
      </w:r>
      <w:r w:rsidR="006903ED">
        <w:t>g into</w:t>
      </w:r>
      <w:r w:rsidR="004C3C63">
        <w:t xml:space="preserve"> the Choose Restaurants site: </w:t>
      </w:r>
      <w:r w:rsidR="006903ED">
        <w:t xml:space="preserve"> </w:t>
      </w:r>
      <w:r w:rsidR="000D30D3">
        <w:t xml:space="preserve"> </w:t>
      </w:r>
      <w:hyperlink r:id="rId9" w:history="1">
        <w:r w:rsidR="004C3C63">
          <w:rPr>
            <w:rStyle w:val="Hyperlink"/>
          </w:rPr>
          <w:t>https://chooserestaurants.org/Programs-and-Scholarships/ProStart-for-Students/Exams</w:t>
        </w:r>
      </w:hyperlink>
      <w:r w:rsidR="00020B88">
        <w:t xml:space="preserve">. </w:t>
      </w:r>
    </w:p>
    <w:p w14:paraId="3608FA5B" w14:textId="77777777" w:rsidR="004C3C63" w:rsidRDefault="007F2464" w:rsidP="000D30D3">
      <w:r w:rsidRPr="007F2464">
        <w:rPr>
          <w:b/>
        </w:rPr>
        <w:t>Step 5</w:t>
      </w:r>
      <w:r>
        <w:t>: Y</w:t>
      </w:r>
      <w:r w:rsidR="004C3C63">
        <w:t>ou will click the “start exam” button under the “take an exam” session and use your login. When prompted for the exam access code, this is you</w:t>
      </w:r>
      <w:r w:rsidR="00020B88">
        <w:t>r</w:t>
      </w:r>
      <w:r w:rsidR="004C3C63">
        <w:t xml:space="preserve"> unique exam access code:</w:t>
      </w:r>
    </w:p>
    <w:p w14:paraId="117937F9" w14:textId="29EFA57A" w:rsidR="000D30D3" w:rsidRDefault="004C3C63" w:rsidP="000D30D3">
      <w:r w:rsidRPr="004C3C63">
        <w:rPr>
          <w:highlight w:val="yellow"/>
        </w:rPr>
        <w:t>(</w:t>
      </w:r>
      <w:r w:rsidR="00020B88">
        <w:rPr>
          <w:highlight w:val="yellow"/>
        </w:rPr>
        <w:t>T</w:t>
      </w:r>
      <w:r w:rsidRPr="004C3C63">
        <w:rPr>
          <w:highlight w:val="yellow"/>
        </w:rPr>
        <w:t>ype or cut and paste their exam access code here) [</w:t>
      </w:r>
      <w:r w:rsidR="00020B88">
        <w:rPr>
          <w:highlight w:val="yellow"/>
        </w:rPr>
        <w:t>Provide</w:t>
      </w:r>
      <w:r w:rsidRPr="004C3C63">
        <w:rPr>
          <w:highlight w:val="yellow"/>
        </w:rPr>
        <w:t xml:space="preserve"> one code </w:t>
      </w:r>
      <w:r w:rsidR="001F5991">
        <w:rPr>
          <w:highlight w:val="yellow"/>
        </w:rPr>
        <w:t>per</w:t>
      </w:r>
      <w:r w:rsidRPr="004C3C63">
        <w:rPr>
          <w:highlight w:val="yellow"/>
        </w:rPr>
        <w:t xml:space="preserve"> student</w:t>
      </w:r>
      <w:r w:rsidR="001F5991">
        <w:rPr>
          <w:highlight w:val="yellow"/>
        </w:rPr>
        <w:t xml:space="preserve"> – </w:t>
      </w:r>
      <w:bookmarkStart w:id="0" w:name="_Hlk39480897"/>
      <w:r w:rsidR="001F5991">
        <w:rPr>
          <w:highlight w:val="yellow"/>
        </w:rPr>
        <w:t>codes are single use and individual to each test taker</w:t>
      </w:r>
      <w:r w:rsidRPr="004C3C63">
        <w:rPr>
          <w:highlight w:val="yellow"/>
        </w:rPr>
        <w:t>]</w:t>
      </w:r>
      <w:r>
        <w:t xml:space="preserve"> </w:t>
      </w:r>
      <w:bookmarkEnd w:id="0"/>
    </w:p>
    <w:p w14:paraId="726506CC" w14:textId="77777777" w:rsidR="000D30D3" w:rsidRDefault="007F2464" w:rsidP="004C3C63">
      <w:r w:rsidRPr="007F2464">
        <w:rPr>
          <w:b/>
        </w:rPr>
        <w:t>Step 6</w:t>
      </w:r>
      <w:r>
        <w:t xml:space="preserve">: </w:t>
      </w:r>
      <w:r w:rsidR="00020B88">
        <w:t>I will provide you the Proctor Access Code and you will be able to take the exam. The exam will take approximately 1 hour to complete and you will be able to get your exam results after you are finished testing.</w:t>
      </w:r>
    </w:p>
    <w:p w14:paraId="28C2BAEB" w14:textId="77777777" w:rsidR="007F2464" w:rsidRDefault="007F2464" w:rsidP="004C3C63">
      <w:r>
        <w:t>See you soon.</w:t>
      </w:r>
    </w:p>
    <w:p w14:paraId="5189981F" w14:textId="77777777" w:rsidR="007F2464" w:rsidRDefault="007F2464" w:rsidP="004C3C63">
      <w:r w:rsidRPr="007F2464">
        <w:rPr>
          <w:highlight w:val="yellow"/>
        </w:rPr>
        <w:t>(Your signature)</w:t>
      </w:r>
    </w:p>
    <w:sectPr w:rsidR="007F2464" w:rsidSect="00DC288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E240758"/>
    <w:multiLevelType w:val="hybridMultilevel"/>
    <w:tmpl w:val="C8A2A984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BCE"/>
    <w:rsid w:val="00020B88"/>
    <w:rsid w:val="000D30D3"/>
    <w:rsid w:val="000F71CB"/>
    <w:rsid w:val="00172D1A"/>
    <w:rsid w:val="001F5991"/>
    <w:rsid w:val="003A7D12"/>
    <w:rsid w:val="003E001C"/>
    <w:rsid w:val="004C3C63"/>
    <w:rsid w:val="00540782"/>
    <w:rsid w:val="006903ED"/>
    <w:rsid w:val="007F2464"/>
    <w:rsid w:val="00B22BCE"/>
    <w:rsid w:val="00BD19BB"/>
    <w:rsid w:val="00C5525B"/>
    <w:rsid w:val="00DC2888"/>
    <w:rsid w:val="00E40C25"/>
    <w:rsid w:val="00E81A6A"/>
    <w:rsid w:val="00EA437D"/>
    <w:rsid w:val="00F46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3831FF"/>
  <w15:chartTrackingRefBased/>
  <w15:docId w15:val="{8A13A6DA-6B93-4E42-BB5A-A7D084F9C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7D12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EA437D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F59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599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599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59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599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59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5991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1F599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ooserestaurants.org/access/ps/UserProfile/UserLogin?returnurl=/ps/exams/myonlinecenter.aspx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chooserestaurants.org/Programs-and-Scholarships/ProStart-for-Students/Exam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95AB90F7DD7140988FC83242BC6EA5" ma:contentTypeVersion="12" ma:contentTypeDescription="Create a new document." ma:contentTypeScope="" ma:versionID="3d5d929c5b02df0abfaea93be33b21c1">
  <xsd:schema xmlns:xsd="http://www.w3.org/2001/XMLSchema" xmlns:xs="http://www.w3.org/2001/XMLSchema" xmlns:p="http://schemas.microsoft.com/office/2006/metadata/properties" xmlns:ns3="b795b5b2-628d-4780-bbfc-06623bf509b1" xmlns:ns4="aa434200-7c4b-4761-b3b0-31e80cf8f160" targetNamespace="http://schemas.microsoft.com/office/2006/metadata/properties" ma:root="true" ma:fieldsID="fb66484bad0b21a822641c4c0927e6db" ns3:_="" ns4:_="">
    <xsd:import namespace="b795b5b2-628d-4780-bbfc-06623bf509b1"/>
    <xsd:import namespace="aa434200-7c4b-4761-b3b0-31e80cf8f16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95b5b2-628d-4780-bbfc-06623bf509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434200-7c4b-4761-b3b0-31e80cf8f1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DF8CC77-A92B-48F7-82A3-3D1FBE21F7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95b5b2-628d-4780-bbfc-06623bf509b1"/>
    <ds:schemaRef ds:uri="aa434200-7c4b-4761-b3b0-31e80cf8f1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9A448C-3F22-4FC2-996F-8CD81BCD6177}">
  <ds:schemaRefs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purl.org/dc/dcmitype/"/>
    <ds:schemaRef ds:uri="http://purl.org/dc/elements/1.1/"/>
    <ds:schemaRef ds:uri="http://purl.org/dc/terms/"/>
    <ds:schemaRef ds:uri="b795b5b2-628d-4780-bbfc-06623bf509b1"/>
    <ds:schemaRef ds:uri="http://schemas.microsoft.com/office/infopath/2007/PartnerControls"/>
    <ds:schemaRef ds:uri="http://schemas.openxmlformats.org/package/2006/metadata/core-properties"/>
    <ds:schemaRef ds:uri="aa434200-7c4b-4761-b3b0-31e80cf8f160"/>
  </ds:schemaRefs>
</ds:datastoreItem>
</file>

<file path=customXml/itemProps3.xml><?xml version="1.0" encoding="utf-8"?>
<ds:datastoreItem xmlns:ds="http://schemas.openxmlformats.org/officeDocument/2006/customXml" ds:itemID="{63B5E980-D6B1-4BFF-8199-DCD86C4794C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448</Words>
  <Characters>2554</Characters>
  <Application>Microsoft Office Word</Application>
  <DocSecurity>4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Piche</dc:creator>
  <cp:keywords/>
  <dc:description/>
  <cp:lastModifiedBy>Amy Parker</cp:lastModifiedBy>
  <cp:revision>2</cp:revision>
  <dcterms:created xsi:type="dcterms:W3CDTF">2020-05-05T16:40:00Z</dcterms:created>
  <dcterms:modified xsi:type="dcterms:W3CDTF">2020-05-05T16:40:00Z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0x010100AF95AB90F7DD7140988FC83242BC6EA5</vt:lpwstr>
  </property>
</Properties>
</file>